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92" w:rsidRDefault="005A3F92" w:rsidP="005A3F92">
      <w:pPr>
        <w:spacing w:after="0"/>
        <w:jc w:val="center"/>
      </w:pPr>
      <w:r>
        <w:t>Ferris State University</w:t>
      </w:r>
    </w:p>
    <w:p w:rsidR="005A3F92" w:rsidRDefault="005920FB" w:rsidP="005A3F92">
      <w:pPr>
        <w:spacing w:after="0"/>
        <w:jc w:val="center"/>
      </w:pPr>
      <w:r>
        <w:t>Athletic Department</w:t>
      </w:r>
    </w:p>
    <w:p w:rsidR="00E22B5D" w:rsidRPr="00F06CF5" w:rsidRDefault="005A3F92" w:rsidP="00D30D72">
      <w:pPr>
        <w:spacing w:after="0"/>
        <w:jc w:val="center"/>
        <w:rPr>
          <w:b/>
        </w:rPr>
      </w:pPr>
      <w:r>
        <w:t xml:space="preserve">Sickle Cell </w:t>
      </w:r>
      <w:r w:rsidR="00905190">
        <w:t xml:space="preserve">Trait Testing </w:t>
      </w:r>
      <w:r>
        <w:t>Waiver</w:t>
      </w:r>
    </w:p>
    <w:p w:rsidR="00E22B5D" w:rsidRDefault="00E22B5D" w:rsidP="00E22B5D">
      <w:pPr>
        <w:spacing w:after="0"/>
      </w:pPr>
      <w:r w:rsidRPr="00E22B5D">
        <w:rPr>
          <w:b/>
          <w:u w:val="single"/>
        </w:rPr>
        <w:t>About Sickle Cell Trait</w:t>
      </w:r>
    </w:p>
    <w:p w:rsidR="00E22B5D" w:rsidRDefault="00E22B5D" w:rsidP="00E22B5D">
      <w:pPr>
        <w:pStyle w:val="ListParagraph"/>
        <w:numPr>
          <w:ilvl w:val="0"/>
          <w:numId w:val="1"/>
        </w:numPr>
        <w:spacing w:after="0"/>
      </w:pPr>
      <w:r>
        <w:t>Sickle cell trait is an inherited</w:t>
      </w:r>
      <w:r w:rsidR="000B22E4">
        <w:t xml:space="preserve"> condition of the oxygen-carrying</w:t>
      </w:r>
      <w:r>
        <w:t xml:space="preserve"> protein, hemoglobin, in the red blood cells.</w:t>
      </w:r>
    </w:p>
    <w:p w:rsidR="00E22B5D" w:rsidRDefault="00E22B5D" w:rsidP="00E22B5D">
      <w:pPr>
        <w:pStyle w:val="ListParagraph"/>
        <w:numPr>
          <w:ilvl w:val="0"/>
          <w:numId w:val="1"/>
        </w:numPr>
        <w:spacing w:after="0"/>
      </w:pPr>
      <w:r>
        <w:t>Sickle cel</w:t>
      </w:r>
      <w:r w:rsidR="00D30D72">
        <w:t>l trait is usually benign, but during</w:t>
      </w:r>
      <w:r>
        <w:t xml:space="preserve"> </w:t>
      </w:r>
      <w:r w:rsidR="005608C7">
        <w:t>intense,</w:t>
      </w:r>
      <w:r>
        <w:t xml:space="preserve"> </w:t>
      </w:r>
      <w:r w:rsidR="00D30D72">
        <w:t>sustained exercise, h</w:t>
      </w:r>
      <w:r>
        <w:t>ypoxia (lack of oxygen) in the muscles may cause sickling of red blood cells</w:t>
      </w:r>
      <w:r w:rsidR="00D30D72">
        <w:t xml:space="preserve"> where red blood cells change from a normal disc shape to a crescent or “sickle” shape which can accumulate in the blood stream and “logjam” blood vessels, leading to collapse from the rapid breakdown of muscles starved of blood.</w:t>
      </w:r>
    </w:p>
    <w:p w:rsidR="00D30D72" w:rsidRDefault="00D30D72" w:rsidP="00E22B5D">
      <w:pPr>
        <w:pStyle w:val="ListParagraph"/>
        <w:numPr>
          <w:ilvl w:val="0"/>
          <w:numId w:val="1"/>
        </w:numPr>
        <w:spacing w:after="0"/>
      </w:pPr>
      <w:r>
        <w:t>Likely sickling settings include timed runs, all</w:t>
      </w:r>
      <w:r w:rsidR="002C59FE">
        <w:t>-</w:t>
      </w:r>
      <w:r>
        <w:t>out exertion of any type for 2 – 3 continuous minutes without a rest period, intense drills and other spurts of exercise after prolonged conditioning exercises, and other extreme conditioning sessions.</w:t>
      </w:r>
      <w:r w:rsidR="000D70D2">
        <w:t xml:space="preserve">  Heat, dehydration, altitude, illness and asthma can increase the risk for and worsen</w:t>
      </w:r>
      <w:r w:rsidR="00905190">
        <w:t xml:space="preserve"> sickling, even when exercise is</w:t>
      </w:r>
      <w:r w:rsidR="000D70D2">
        <w:t xml:space="preserve"> not all-out.</w:t>
      </w:r>
    </w:p>
    <w:p w:rsidR="00D30D72" w:rsidRDefault="00D30D72" w:rsidP="00E22B5D">
      <w:pPr>
        <w:pStyle w:val="ListParagraph"/>
        <w:numPr>
          <w:ilvl w:val="0"/>
          <w:numId w:val="1"/>
        </w:numPr>
        <w:spacing w:after="0"/>
      </w:pPr>
      <w:r>
        <w:t>Com</w:t>
      </w:r>
      <w:r w:rsidR="005608C7">
        <w:t>mon signs and symptoms of a sickl</w:t>
      </w:r>
      <w:r>
        <w:t xml:space="preserve">e cell emergency </w:t>
      </w:r>
      <w:r w:rsidR="00905190">
        <w:t>include, but are not limited to</w:t>
      </w:r>
      <w:r>
        <w:t xml:space="preserve">: </w:t>
      </w:r>
      <w:r w:rsidR="00905190">
        <w:t xml:space="preserve"> </w:t>
      </w:r>
      <w:r>
        <w:t>increased pain and weakness in the working muscles, cramping type pain of muscles, soft flaccid muscle tone and/or immediate symptoms with no early warning signs.</w:t>
      </w:r>
      <w:r w:rsidR="006B4C01">
        <w:t xml:space="preserve"> Hematuria</w:t>
      </w:r>
      <w:r w:rsidR="009E6997">
        <w:t>,</w:t>
      </w:r>
      <w:r w:rsidR="006B4C01">
        <w:t xml:space="preserve"> or blood in the urine</w:t>
      </w:r>
      <w:r w:rsidR="009E6997">
        <w:t>,</w:t>
      </w:r>
      <w:r w:rsidR="006B4C01">
        <w:t xml:space="preserve"> is also a possible sign of sickling.</w:t>
      </w:r>
    </w:p>
    <w:p w:rsidR="00D30D72" w:rsidRPr="00E22B5D" w:rsidRDefault="00D30D72" w:rsidP="00D30D72">
      <w:pPr>
        <w:spacing w:after="0"/>
      </w:pPr>
    </w:p>
    <w:p w:rsidR="005A3F92" w:rsidRDefault="00D30D72" w:rsidP="00D30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D30D72">
        <w:rPr>
          <w:b/>
        </w:rPr>
        <w:t>Sickle Cell Trait Testing Waiver</w:t>
      </w:r>
    </w:p>
    <w:p w:rsidR="00030B76" w:rsidRPr="00D30D72" w:rsidRDefault="00030B76" w:rsidP="00D30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</w:p>
    <w:p w:rsidR="005A3F92" w:rsidRDefault="005A3F92" w:rsidP="00D30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I, _________________________________, understand and acknowledge that </w:t>
      </w:r>
      <w:r w:rsidR="00905190">
        <w:t>to comply with</w:t>
      </w:r>
      <w:r>
        <w:t xml:space="preserve"> NCAA</w:t>
      </w:r>
      <w:r w:rsidR="00905190">
        <w:t xml:space="preserve"> rules, Fer</w:t>
      </w:r>
      <w:r>
        <w:t>ris State Un</w:t>
      </w:r>
      <w:r w:rsidR="005920FB">
        <w:t>iversity</w:t>
      </w:r>
      <w:r w:rsidR="00905190">
        <w:t>’s</w:t>
      </w:r>
      <w:r w:rsidR="005920FB">
        <w:t xml:space="preserve"> Athletic Department</w:t>
      </w:r>
      <w:r w:rsidR="00905190">
        <w:t xml:space="preserve"> requires all </w:t>
      </w:r>
      <w:r>
        <w:t xml:space="preserve">student-athletes have knowledge of their sickle cell trait status.  Additionally, I have read and fully understand the aforementioned facts </w:t>
      </w:r>
      <w:r w:rsidR="00905190">
        <w:t>About Sickle Cell T</w:t>
      </w:r>
      <w:r>
        <w:t>ra</w:t>
      </w:r>
      <w:r w:rsidR="009E6997">
        <w:t>it</w:t>
      </w:r>
      <w:r>
        <w:t>.</w:t>
      </w:r>
    </w:p>
    <w:p w:rsidR="00B80FB3" w:rsidRDefault="00B80FB3" w:rsidP="00D30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B80FB3" w:rsidRDefault="00B80FB3" w:rsidP="00D30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Recognizing that my true physical condition is dependent upon an accurate medical history and full disclosure of any symptoms, complaints, prior injuries, ailments, and/or disabilities experienced, I hereby affirm that I hav</w:t>
      </w:r>
      <w:r w:rsidR="008D41AD">
        <w:t xml:space="preserve">e fully disclosed in writing </w:t>
      </w:r>
      <w:r w:rsidR="005608C7">
        <w:t>and</w:t>
      </w:r>
      <w:r>
        <w:t xml:space="preserve">/or medical history and/or knowledge of </w:t>
      </w:r>
      <w:r w:rsidR="00905190">
        <w:t xml:space="preserve">my </w:t>
      </w:r>
      <w:r>
        <w:t>sickle cell trait status to</w:t>
      </w:r>
      <w:r w:rsidR="00905190">
        <w:t xml:space="preserve"> the</w:t>
      </w:r>
      <w:r>
        <w:t xml:space="preserve"> Ferris State University </w:t>
      </w:r>
      <w:r w:rsidR="00905190">
        <w:t>A</w:t>
      </w:r>
      <w:r>
        <w:t>thlet</w:t>
      </w:r>
      <w:r w:rsidR="00905190">
        <w:t>ic Department.</w:t>
      </w:r>
    </w:p>
    <w:p w:rsidR="00B80FB3" w:rsidRDefault="00B80FB3" w:rsidP="00D30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B80FB3" w:rsidRDefault="00B80FB3" w:rsidP="00D30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I do not wish to undergo sickle ce</w:t>
      </w:r>
      <w:r w:rsidR="000E7F3B">
        <w:t>ll trait testing as part of my Pre-P</w:t>
      </w:r>
      <w:r>
        <w:t>a</w:t>
      </w:r>
      <w:r w:rsidR="000E7F3B">
        <w:t xml:space="preserve">rticipation </w:t>
      </w:r>
      <w:r w:rsidR="00905190">
        <w:t>Physical E</w:t>
      </w:r>
      <w:r w:rsidR="00E36FDE">
        <w:t>xam</w:t>
      </w:r>
      <w:r>
        <w:t xml:space="preserve"> and I voluntarily agree to release, discharge, indemnify and hold ha</w:t>
      </w:r>
      <w:r w:rsidR="00E36FDE">
        <w:t xml:space="preserve">rmless Ferris State University and its employees from any and all liabilities, expenses or causes of action on account of any loss or personal injury that </w:t>
      </w:r>
      <w:r w:rsidR="00905190">
        <w:t>m</w:t>
      </w:r>
      <w:r w:rsidR="002C59FE">
        <w:t xml:space="preserve">ight </w:t>
      </w:r>
      <w:r w:rsidR="00E36FDE">
        <w:t>result from my non-compliance with Ferris State Un</w:t>
      </w:r>
      <w:r w:rsidR="005920FB">
        <w:t>iversity Athletic Department</w:t>
      </w:r>
      <w:r w:rsidR="00905190">
        <w:t>’s requirement that all student-athletes have knowledge of their sickle cell trait status</w:t>
      </w:r>
      <w:r w:rsidR="00E36FDE">
        <w:t>.</w:t>
      </w:r>
    </w:p>
    <w:p w:rsidR="00E36FDE" w:rsidRDefault="00E36FDE" w:rsidP="00D30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E36FDE" w:rsidRDefault="00E36FDE" w:rsidP="00D30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I have read and signed this document with full kno</w:t>
      </w:r>
      <w:r w:rsidR="008403A2">
        <w:t xml:space="preserve">wledge of its significance. </w:t>
      </w:r>
    </w:p>
    <w:p w:rsidR="008403A2" w:rsidRDefault="008403A2" w:rsidP="00D30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8403A2" w:rsidRDefault="008403A2" w:rsidP="00D30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___________________________________________                                 ________________________</w:t>
      </w:r>
    </w:p>
    <w:p w:rsidR="008403A2" w:rsidRDefault="008403A2" w:rsidP="00D30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>
        <w:t xml:space="preserve">     </w:t>
      </w:r>
      <w:r>
        <w:rPr>
          <w:sz w:val="18"/>
          <w:szCs w:val="18"/>
        </w:rPr>
        <w:t>Student-Athlete Signature                                                                                                             Date</w:t>
      </w:r>
    </w:p>
    <w:p w:rsidR="008403A2" w:rsidRDefault="008403A2" w:rsidP="00D30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</w:p>
    <w:p w:rsidR="008403A2" w:rsidRDefault="008403A2" w:rsidP="00D30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                                        _______________________________</w:t>
      </w:r>
    </w:p>
    <w:p w:rsidR="008403A2" w:rsidRDefault="008403A2" w:rsidP="00D30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Sport                                                                                                                                                   FSU Student Number</w:t>
      </w:r>
    </w:p>
    <w:p w:rsidR="008403A2" w:rsidRDefault="008403A2" w:rsidP="00D30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</w:p>
    <w:p w:rsidR="008403A2" w:rsidRDefault="008403A2" w:rsidP="00D30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                                       ________________________________</w:t>
      </w:r>
    </w:p>
    <w:p w:rsidR="008403A2" w:rsidRDefault="008403A2" w:rsidP="00D30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Parent/Guardian Signature (if under 18 years of age)                                                          </w:t>
      </w:r>
      <w:r w:rsidR="008D41AD">
        <w:rPr>
          <w:sz w:val="18"/>
          <w:szCs w:val="18"/>
        </w:rPr>
        <w:t xml:space="preserve">     Date</w:t>
      </w:r>
    </w:p>
    <w:p w:rsidR="008D41AD" w:rsidRDefault="008D41AD" w:rsidP="00D30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</w:p>
    <w:p w:rsidR="008D41AD" w:rsidRDefault="008D41AD" w:rsidP="00D30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</w:t>
      </w:r>
    </w:p>
    <w:p w:rsidR="008D41AD" w:rsidRPr="008403A2" w:rsidRDefault="008D41AD" w:rsidP="00D30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Parent/Guardian Print Name</w:t>
      </w:r>
    </w:p>
    <w:sectPr w:rsidR="008D41AD" w:rsidRPr="008403A2" w:rsidSect="00D30D72">
      <w:pgSz w:w="12240" w:h="15840"/>
      <w:pgMar w:top="1008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0336B"/>
    <w:multiLevelType w:val="hybridMultilevel"/>
    <w:tmpl w:val="B0E26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76A7"/>
    <w:rsid w:val="00030B76"/>
    <w:rsid w:val="000445FE"/>
    <w:rsid w:val="000B22E4"/>
    <w:rsid w:val="000D70D2"/>
    <w:rsid w:val="000E7F3B"/>
    <w:rsid w:val="001E006F"/>
    <w:rsid w:val="00280434"/>
    <w:rsid w:val="002C59FE"/>
    <w:rsid w:val="005608C7"/>
    <w:rsid w:val="005920FB"/>
    <w:rsid w:val="005A3F92"/>
    <w:rsid w:val="006B4C01"/>
    <w:rsid w:val="008403A2"/>
    <w:rsid w:val="008B5299"/>
    <w:rsid w:val="008D41AD"/>
    <w:rsid w:val="00905190"/>
    <w:rsid w:val="009E6997"/>
    <w:rsid w:val="00A55027"/>
    <w:rsid w:val="00A976A7"/>
    <w:rsid w:val="00B80FB3"/>
    <w:rsid w:val="00B85C43"/>
    <w:rsid w:val="00D30D72"/>
    <w:rsid w:val="00E119C7"/>
    <w:rsid w:val="00E22B5D"/>
    <w:rsid w:val="00E36FDE"/>
    <w:rsid w:val="00F0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4F62C-98E8-45D2-B8E4-B662234B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luceyd</dc:creator>
  <cp:keywords/>
  <dc:description/>
  <cp:lastModifiedBy>luceyd</cp:lastModifiedBy>
  <cp:revision>17</cp:revision>
  <dcterms:created xsi:type="dcterms:W3CDTF">2010-05-25T14:12:00Z</dcterms:created>
  <dcterms:modified xsi:type="dcterms:W3CDTF">2010-08-02T19:14:00Z</dcterms:modified>
</cp:coreProperties>
</file>